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05" w:rsidRPr="00412AFF" w:rsidRDefault="008C4F05" w:rsidP="000E36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C4F05" w:rsidRPr="00412AFF" w:rsidRDefault="008C4F05">
      <w:pPr>
        <w:rPr>
          <w:b/>
        </w:rPr>
      </w:pPr>
      <w:r w:rsidRPr="00412AFF">
        <w:rPr>
          <w:b/>
        </w:rPr>
        <w:t>MEĐIMURSKA ŽUPANIJA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MEĐIMURSKA ŽUPANIJA</w:t>
      </w:r>
    </w:p>
    <w:p w:rsidR="008C4F05" w:rsidRPr="00412AFF" w:rsidRDefault="008C4F05">
      <w:pPr>
        <w:rPr>
          <w:b/>
        </w:rPr>
      </w:pPr>
      <w:r w:rsidRPr="00412AFF">
        <w:rPr>
          <w:b/>
        </w:rPr>
        <w:t>OPĆINA BELICA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ŽUPANIJSKA UPRAVA ZA CESTE</w:t>
      </w:r>
    </w:p>
    <w:p w:rsidR="008C4F05" w:rsidRPr="00412AFF" w:rsidRDefault="008C4F05">
      <w:pPr>
        <w:rPr>
          <w:b/>
        </w:rPr>
      </w:pPr>
      <w:r w:rsidRPr="00412AFF">
        <w:rPr>
          <w:b/>
        </w:rPr>
        <w:t>OPĆINSKI NAČELNIK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Mihovljanska  70</w:t>
      </w:r>
    </w:p>
    <w:p w:rsidR="008C4F05" w:rsidRDefault="008C4F05">
      <w:r>
        <w:t>KLASA: 340-09/14-01/4</w:t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40 000 Čakovec</w:t>
      </w:r>
    </w:p>
    <w:p w:rsidR="008C4F05" w:rsidRDefault="008C4F05">
      <w:r>
        <w:t>URBROJ: 2109-3-01-15-18</w:t>
      </w:r>
    </w:p>
    <w:p w:rsidR="008C4F05" w:rsidRDefault="008C4F05">
      <w:r>
        <w:t>Belica, 19.05.2015.</w:t>
      </w:r>
    </w:p>
    <w:p w:rsidR="008C4F05" w:rsidRDefault="008C4F05" w:rsidP="0052295F">
      <w:r>
        <w:t>Na temelju Zakona o cestama (NN 84/11, 22/13, 54/13, 148/13, 92/14) i objašnjenja Državne geodetske uprave: KLASA: 932-01/12-02/182, URBROJ: 541-03-1-12-28 od 24.10.2012. godine, Općina Belica</w:t>
      </w:r>
    </w:p>
    <w:p w:rsidR="008C4F05" w:rsidRPr="0052295F" w:rsidRDefault="008C4F05" w:rsidP="0052295F">
      <w:pPr>
        <w:rPr>
          <w:b/>
          <w:bCs/>
        </w:rPr>
      </w:pPr>
      <w:r>
        <w:t xml:space="preserve">                                                              </w:t>
      </w:r>
      <w:r w:rsidRPr="0052295F">
        <w:rPr>
          <w:b/>
          <w:bCs/>
        </w:rPr>
        <w:t>Objavljuje</w:t>
      </w:r>
    </w:p>
    <w:p w:rsidR="008C4F05" w:rsidRDefault="008C4F05" w:rsidP="0052295F">
      <w:pPr>
        <w:ind w:left="2124"/>
        <w:rPr>
          <w:b/>
        </w:rPr>
      </w:pPr>
      <w:r>
        <w:rPr>
          <w:b/>
        </w:rPr>
        <w:t xml:space="preserve">                    </w:t>
      </w:r>
      <w:r w:rsidRPr="00412AFF">
        <w:rPr>
          <w:b/>
        </w:rPr>
        <w:t>JAVNI POZIV</w:t>
      </w:r>
    </w:p>
    <w:p w:rsidR="008C4F05" w:rsidRDefault="008C4F05" w:rsidP="00412AFF">
      <w:pPr>
        <w:jc w:val="center"/>
        <w:rPr>
          <w:b/>
        </w:rPr>
      </w:pPr>
    </w:p>
    <w:p w:rsidR="008C4F05" w:rsidRDefault="008C4F05" w:rsidP="0052295F">
      <w:pPr>
        <w:jc w:val="both"/>
      </w:pPr>
      <w:r>
        <w:tab/>
        <w:t>kojim Općina Belica i Županijska uprava za ceste Međimurske županije kao pravne osobe u čijem su vlasništvu nerazvrstane lokalne i županijske ceste na administrativnom području Općine Belica, obavještava nositelje stvarnih prava na nekretninama koji neposredno graniče sa zemljištem predmetnih nerazvrstanih cesta u naselju Belica o započinjanju postupka evidentiranja u katastru i zemljišnoj knjizi.</w:t>
      </w:r>
    </w:p>
    <w:p w:rsidR="008C4F05" w:rsidRDefault="008C4F05" w:rsidP="0052295F">
      <w:pPr>
        <w:jc w:val="both"/>
      </w:pPr>
    </w:p>
    <w:p w:rsidR="008C4F05" w:rsidRDefault="008C4F05" w:rsidP="0052295F">
      <w:pPr>
        <w:jc w:val="both"/>
      </w:pPr>
      <w:r>
        <w:t>Nerazvrstane  ceste u vlasništvu Općine na području naselja Belica:</w:t>
      </w:r>
    </w:p>
    <w:p w:rsidR="008C4F05" w:rsidRDefault="008C4F05" w:rsidP="00460110">
      <w:pPr>
        <w:pStyle w:val="ListParagraph"/>
        <w:numPr>
          <w:ilvl w:val="0"/>
          <w:numId w:val="1"/>
        </w:numPr>
        <w:jc w:val="both"/>
      </w:pPr>
      <w:r w:rsidRPr="00412AFF">
        <w:rPr>
          <w:b/>
        </w:rPr>
        <w:t>Ulica Braće Radića</w:t>
      </w:r>
      <w:r>
        <w:rPr>
          <w:b/>
        </w:rPr>
        <w:t xml:space="preserve"> (dio ŽC)</w:t>
      </w:r>
      <w:r>
        <w:t>, k.č. 4338 i k.č. 7352/1, k.o. Belica</w:t>
      </w:r>
    </w:p>
    <w:p w:rsidR="008C4F05" w:rsidRPr="00412AFF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 w:rsidRPr="00412AFF">
        <w:rPr>
          <w:b/>
        </w:rPr>
        <w:t>Ulica Nikole Tesle</w:t>
      </w:r>
      <w:r w:rsidRPr="00412AFF">
        <w:t xml:space="preserve">, </w:t>
      </w:r>
      <w:r>
        <w:t>k.č. 4662, k.o. Belica</w:t>
      </w:r>
    </w:p>
    <w:p w:rsidR="008C4F05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Ulica Športska</w:t>
      </w:r>
      <w:r w:rsidRPr="00897773">
        <w:t>, k.č. 5116/21, k.o. Belica</w:t>
      </w:r>
    </w:p>
    <w:p w:rsidR="008C4F05" w:rsidRPr="00897773" w:rsidRDefault="008C4F05" w:rsidP="00460110">
      <w:pPr>
        <w:pStyle w:val="ListParagraph"/>
        <w:numPr>
          <w:ilvl w:val="0"/>
          <w:numId w:val="1"/>
        </w:numPr>
        <w:jc w:val="both"/>
      </w:pPr>
      <w:r>
        <w:rPr>
          <w:b/>
        </w:rPr>
        <w:t>Ulica Pavleka Miškine</w:t>
      </w:r>
      <w:r w:rsidRPr="00897773">
        <w:t>, k.č. 5693 i dio k.č. 7349, k.o. Belica</w:t>
      </w:r>
    </w:p>
    <w:p w:rsidR="008C4F05" w:rsidRPr="00897773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Ulica N.Š. Zrinski</w:t>
      </w:r>
      <w:r w:rsidRPr="00897773">
        <w:t>, k.č. 6104/16 i k.č. 6105/2, k.o. Belica</w:t>
      </w:r>
    </w:p>
    <w:p w:rsidR="008C4F05" w:rsidRPr="00897773" w:rsidRDefault="008C4F05" w:rsidP="00460110">
      <w:pPr>
        <w:pStyle w:val="ListParagraph"/>
        <w:numPr>
          <w:ilvl w:val="0"/>
          <w:numId w:val="1"/>
        </w:numPr>
        <w:jc w:val="both"/>
      </w:pPr>
      <w:r>
        <w:rPr>
          <w:b/>
        </w:rPr>
        <w:t>Ulica Ivana Mažuranića</w:t>
      </w:r>
      <w:r w:rsidRPr="00897773">
        <w:t>, k.č. 6220 i k.č. 6263, k.o. Belica</w:t>
      </w:r>
    </w:p>
    <w:p w:rsidR="008C4F05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Dio ŽC prema N.S. Rok</w:t>
      </w:r>
      <w:r w:rsidRPr="00897773">
        <w:t>, k.č. 7345, k.o. Belica</w:t>
      </w:r>
    </w:p>
    <w:p w:rsidR="008C4F05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Dio ŽC</w:t>
      </w:r>
      <w:r w:rsidRPr="00897773">
        <w:t>, k.č. 7353 dio ŽC, k.o. Belica</w:t>
      </w:r>
    </w:p>
    <w:p w:rsidR="008C4F05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Ulica Kralja Tomislava (dio ŽC)</w:t>
      </w:r>
      <w:r w:rsidRPr="00897773">
        <w:t>, k.č. 7354, k.o. Belica</w:t>
      </w:r>
    </w:p>
    <w:p w:rsidR="008C4F05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Dio ŽC, dio Ulice Matije Gupca</w:t>
      </w:r>
      <w:r w:rsidRPr="00897773">
        <w:t>, k.č. 7358/1, k.o. Belica</w:t>
      </w:r>
    </w:p>
    <w:p w:rsidR="008C4F05" w:rsidRPr="00897773" w:rsidRDefault="008C4F05" w:rsidP="00460110">
      <w:pPr>
        <w:pStyle w:val="ListParagraph"/>
        <w:numPr>
          <w:ilvl w:val="0"/>
          <w:numId w:val="1"/>
        </w:numPr>
        <w:jc w:val="both"/>
      </w:pPr>
      <w:r>
        <w:rPr>
          <w:b/>
        </w:rPr>
        <w:t>Dio Ulice Vladimira Nazora</w:t>
      </w:r>
      <w:r w:rsidRPr="00897773">
        <w:t>, k.č. 7358/1, k.o. Belica</w:t>
      </w:r>
    </w:p>
    <w:p w:rsidR="008C4F05" w:rsidRPr="00897773" w:rsidRDefault="008C4F05" w:rsidP="00460110">
      <w:pPr>
        <w:pStyle w:val="ListParagraph"/>
        <w:numPr>
          <w:ilvl w:val="0"/>
          <w:numId w:val="1"/>
        </w:numPr>
        <w:jc w:val="both"/>
      </w:pPr>
      <w:r>
        <w:rPr>
          <w:b/>
        </w:rPr>
        <w:t>Ulica Matije Gupca</w:t>
      </w:r>
      <w:r w:rsidRPr="00897773">
        <w:t>, k.č. 7358/1, k.o. Belica</w:t>
      </w:r>
    </w:p>
    <w:p w:rsidR="008C4F05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Ulica Prvomajska</w:t>
      </w:r>
      <w:r w:rsidRPr="00897773">
        <w:t>, k.č. 7364, k.o. Belica</w:t>
      </w:r>
    </w:p>
    <w:p w:rsidR="008C4F05" w:rsidRPr="00897773" w:rsidRDefault="008C4F05" w:rsidP="00460110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Prema Agromeđimurju</w:t>
      </w:r>
      <w:r w:rsidRPr="00897773">
        <w:t>, k.č. 3982/7, k.o. Belica</w:t>
      </w:r>
    </w:p>
    <w:p w:rsidR="008C4F05" w:rsidRPr="00897773" w:rsidRDefault="008C4F05" w:rsidP="00460110">
      <w:pPr>
        <w:pStyle w:val="ListParagraph"/>
        <w:jc w:val="both"/>
        <w:rPr>
          <w:b/>
        </w:rPr>
      </w:pPr>
    </w:p>
    <w:p w:rsidR="008C4F05" w:rsidRDefault="008C4F05" w:rsidP="00460110">
      <w:pPr>
        <w:ind w:firstLine="360"/>
        <w:jc w:val="both"/>
      </w:pPr>
      <w:r>
        <w:t xml:space="preserve">Predstavnici Općine Belica započet će obilježavanje granica zemljišta na kojem su izgrađene ceste dana </w:t>
      </w:r>
      <w:r w:rsidRPr="00E8387A">
        <w:rPr>
          <w:b/>
          <w:bCs/>
        </w:rPr>
        <w:t>29.05.2015.</w:t>
      </w:r>
      <w:r>
        <w:t xml:space="preserve"> godine uz stručnu pomoć predstavnika tvrtke «</w:t>
      </w:r>
      <w:r w:rsidRPr="00E8387A">
        <w:rPr>
          <w:b/>
          <w:bCs/>
        </w:rPr>
        <w:t>GeoTop</w:t>
      </w:r>
      <w:r>
        <w:rPr>
          <w:b/>
          <w:bCs/>
        </w:rPr>
        <w:t>»</w:t>
      </w:r>
      <w:r w:rsidRPr="00E8387A">
        <w:rPr>
          <w:b/>
          <w:bCs/>
        </w:rPr>
        <w:t xml:space="preserve"> d.o.o. </w:t>
      </w:r>
      <w:r>
        <w:rPr>
          <w:b/>
          <w:bCs/>
        </w:rPr>
        <w:t>Štefanec</w:t>
      </w:r>
      <w:r>
        <w:t xml:space="preserve"> koji će izraditi geodetski elaborat izvedenog stanja predmetnih nerazvrstanih cesta.</w:t>
      </w:r>
    </w:p>
    <w:p w:rsidR="008C4F05" w:rsidRDefault="008C4F05" w:rsidP="00460110">
      <w:pPr>
        <w:jc w:val="both"/>
      </w:pPr>
      <w:r>
        <w:tab/>
        <w:t xml:space="preserve">Nositelji stvarnih prava na nekretninama koje neposredno graniče sa zemljištem predmetnih nerazvrstanih cesta mogu obaviti uvid u geodetski elaborat izvedenog stanja nerazvrstanih cesta te zatražiti dodatna pojašnjenja dana </w:t>
      </w:r>
      <w:r>
        <w:rPr>
          <w:b/>
          <w:bCs/>
        </w:rPr>
        <w:t>11</w:t>
      </w:r>
      <w:r w:rsidRPr="00E8387A">
        <w:rPr>
          <w:b/>
          <w:bCs/>
        </w:rPr>
        <w:t>.06.2015.</w:t>
      </w:r>
      <w:r>
        <w:t xml:space="preserve"> godine u prostorijama Općine Belica od </w:t>
      </w:r>
      <w:r w:rsidRPr="00E8387A">
        <w:rPr>
          <w:b/>
          <w:bCs/>
        </w:rPr>
        <w:t>9,00 do 13,00</w:t>
      </w:r>
      <w:r>
        <w:t xml:space="preserve">  sati. </w:t>
      </w:r>
    </w:p>
    <w:p w:rsidR="008C4F05" w:rsidRDefault="008C4F05" w:rsidP="00460110">
      <w:pPr>
        <w:jc w:val="both"/>
      </w:pPr>
    </w:p>
    <w:p w:rsidR="008C4F05" w:rsidRPr="00460110" w:rsidRDefault="008C4F05" w:rsidP="00460110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0110">
        <w:rPr>
          <w:b/>
        </w:rPr>
        <w:t>OPĆINSKI NA</w:t>
      </w:r>
      <w:r>
        <w:rPr>
          <w:b/>
        </w:rPr>
        <w:t>Č</w:t>
      </w:r>
      <w:r w:rsidRPr="00460110">
        <w:rPr>
          <w:b/>
        </w:rPr>
        <w:t>ELNIK</w:t>
      </w:r>
    </w:p>
    <w:p w:rsidR="008C4F05" w:rsidRPr="00460110" w:rsidRDefault="008C4F05" w:rsidP="00460110">
      <w:pPr>
        <w:jc w:val="both"/>
        <w:rPr>
          <w:b/>
        </w:rPr>
      </w:pPr>
      <w:r w:rsidRPr="00460110">
        <w:rPr>
          <w:b/>
        </w:rPr>
        <w:tab/>
      </w:r>
      <w:r w:rsidRPr="00460110">
        <w:rPr>
          <w:b/>
        </w:rPr>
        <w:tab/>
      </w:r>
      <w:r w:rsidRPr="00460110">
        <w:rPr>
          <w:b/>
        </w:rPr>
        <w:tab/>
      </w:r>
      <w:r w:rsidRPr="00460110">
        <w:rPr>
          <w:b/>
        </w:rPr>
        <w:tab/>
      </w:r>
      <w:r w:rsidRPr="00460110">
        <w:rPr>
          <w:b/>
        </w:rPr>
        <w:tab/>
      </w:r>
      <w:r w:rsidRPr="00460110">
        <w:rPr>
          <w:b/>
        </w:rPr>
        <w:tab/>
      </w:r>
      <w:r w:rsidRPr="00460110">
        <w:rPr>
          <w:b/>
        </w:rPr>
        <w:tab/>
      </w:r>
      <w:r w:rsidRPr="00460110">
        <w:rPr>
          <w:b/>
        </w:rPr>
        <w:tab/>
      </w:r>
      <w:r w:rsidRPr="00460110">
        <w:rPr>
          <w:b/>
        </w:rPr>
        <w:tab/>
        <w:t xml:space="preserve">      </w:t>
      </w:r>
      <w:r>
        <w:rPr>
          <w:b/>
        </w:rPr>
        <w:t xml:space="preserve"> </w:t>
      </w:r>
      <w:bookmarkStart w:id="0" w:name="_GoBack"/>
      <w:bookmarkEnd w:id="0"/>
      <w:r w:rsidRPr="00460110">
        <w:rPr>
          <w:b/>
        </w:rPr>
        <w:t xml:space="preserve"> Zvonimir Taradi</w:t>
      </w:r>
    </w:p>
    <w:sectPr w:rsidR="008C4F05" w:rsidRPr="00460110" w:rsidSect="00B71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C4F53"/>
    <w:multiLevelType w:val="hybridMultilevel"/>
    <w:tmpl w:val="C1903084"/>
    <w:lvl w:ilvl="0" w:tplc="F16C48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AFF"/>
    <w:rsid w:val="000A4AF9"/>
    <w:rsid w:val="000E3672"/>
    <w:rsid w:val="00412AFF"/>
    <w:rsid w:val="00460110"/>
    <w:rsid w:val="004A782C"/>
    <w:rsid w:val="0052295F"/>
    <w:rsid w:val="00561BF9"/>
    <w:rsid w:val="00613BD7"/>
    <w:rsid w:val="00676EA3"/>
    <w:rsid w:val="006A303E"/>
    <w:rsid w:val="006E693A"/>
    <w:rsid w:val="0075161B"/>
    <w:rsid w:val="00897773"/>
    <w:rsid w:val="008C4F05"/>
    <w:rsid w:val="009276D6"/>
    <w:rsid w:val="00A15FD1"/>
    <w:rsid w:val="00A713EB"/>
    <w:rsid w:val="00AC72D5"/>
    <w:rsid w:val="00AD6BAB"/>
    <w:rsid w:val="00B7173F"/>
    <w:rsid w:val="00BA60EB"/>
    <w:rsid w:val="00E02CCC"/>
    <w:rsid w:val="00E8387A"/>
    <w:rsid w:val="00EA129D"/>
    <w:rsid w:val="00EB0607"/>
    <w:rsid w:val="00F8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412A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2A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2A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2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2A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12A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12A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12A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12A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12AF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2AF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12AF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12AF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12AFF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12AF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12AFF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12AFF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12AF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12AFF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412AF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412AFF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12AF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412AFF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12AF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12AFF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412AFF"/>
    <w:rPr>
      <w:szCs w:val="32"/>
    </w:rPr>
  </w:style>
  <w:style w:type="paragraph" w:styleId="ListParagraph">
    <w:name w:val="List Paragraph"/>
    <w:basedOn w:val="Normal"/>
    <w:uiPriority w:val="99"/>
    <w:qFormat/>
    <w:rsid w:val="00412AFF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12AFF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412AFF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12A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412AFF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412AFF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412AFF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412AFF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412AFF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412AFF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412AF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E02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3E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351</Words>
  <Characters>2007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Branka</dc:creator>
  <cp:keywords/>
  <dc:description/>
  <cp:lastModifiedBy>SAMANTA BELICA</cp:lastModifiedBy>
  <cp:revision>2</cp:revision>
  <cp:lastPrinted>2015-05-19T10:49:00Z</cp:lastPrinted>
  <dcterms:created xsi:type="dcterms:W3CDTF">2015-05-20T12:29:00Z</dcterms:created>
  <dcterms:modified xsi:type="dcterms:W3CDTF">2015-05-20T12:29:00Z</dcterms:modified>
</cp:coreProperties>
</file>