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45" w:rsidRDefault="00274445" w:rsidP="004A68A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7"/>
          <w:szCs w:val="27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987CB2B" wp14:editId="198A27D6">
            <wp:simplePos x="0" y="0"/>
            <wp:positionH relativeFrom="column">
              <wp:posOffset>-196215</wp:posOffset>
            </wp:positionH>
            <wp:positionV relativeFrom="paragraph">
              <wp:posOffset>-161925</wp:posOffset>
            </wp:positionV>
            <wp:extent cx="6901180" cy="1294765"/>
            <wp:effectExtent l="0" t="0" r="0" b="63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8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8A2" w:rsidRPr="004A68A2" w:rsidRDefault="00951161" w:rsidP="004A68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E614D">
        <w:rPr>
          <w:rFonts w:ascii="Arial" w:eastAsia="Times New Roman" w:hAnsi="Arial" w:cs="Arial"/>
          <w:b/>
          <w:bCs/>
          <w:sz w:val="27"/>
          <w:szCs w:val="27"/>
          <w:lang w:eastAsia="hr-HR"/>
        </w:rPr>
        <w:t xml:space="preserve">Na </w:t>
      </w:r>
      <w:proofErr w:type="spellStart"/>
      <w:r w:rsidRPr="002E614D">
        <w:rPr>
          <w:rFonts w:ascii="Arial" w:eastAsia="Times New Roman" w:hAnsi="Arial" w:cs="Arial"/>
          <w:b/>
          <w:bCs/>
          <w:sz w:val="27"/>
          <w:szCs w:val="27"/>
          <w:lang w:eastAsia="hr-HR"/>
        </w:rPr>
        <w:t>Youtube</w:t>
      </w:r>
      <w:proofErr w:type="spellEnd"/>
      <w:r w:rsidRPr="002E614D">
        <w:rPr>
          <w:rFonts w:ascii="Arial" w:eastAsia="Times New Roman" w:hAnsi="Arial" w:cs="Arial"/>
          <w:b/>
          <w:bCs/>
          <w:sz w:val="27"/>
          <w:szCs w:val="27"/>
          <w:lang w:eastAsia="hr-HR"/>
        </w:rPr>
        <w:t xml:space="preserve"> kanalu Ministarstva gospodarstva</w:t>
      </w:r>
      <w:r w:rsidR="002E614D">
        <w:rPr>
          <w:rFonts w:ascii="Arial" w:eastAsia="Times New Roman" w:hAnsi="Arial" w:cs="Arial"/>
          <w:b/>
          <w:bCs/>
          <w:sz w:val="27"/>
          <w:szCs w:val="27"/>
          <w:lang w:eastAsia="hr-HR"/>
        </w:rPr>
        <w:t xml:space="preserve"> dostupna edukacija za pozive certifikacije i inovacijskih vaučera</w:t>
      </w:r>
      <w:r w:rsidRPr="002E614D">
        <w:rPr>
          <w:rFonts w:ascii="Arial" w:eastAsia="Times New Roman" w:hAnsi="Arial" w:cs="Arial"/>
          <w:b/>
          <w:bCs/>
          <w:sz w:val="27"/>
          <w:szCs w:val="27"/>
          <w:lang w:eastAsia="hr-HR"/>
        </w:rPr>
        <w:t xml:space="preserve"> </w:t>
      </w:r>
      <w:r w:rsidR="004A68A2" w:rsidRPr="002E614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 </w:t>
      </w:r>
    </w:p>
    <w:p w:rsidR="004A68A2" w:rsidRPr="002E614D" w:rsidRDefault="004A68A2" w:rsidP="004A68A2">
      <w:pPr>
        <w:pStyle w:val="StandardWeb"/>
        <w:rPr>
          <w:rFonts w:ascii="Arial" w:hAnsi="Arial" w:cs="Arial"/>
          <w:sz w:val="22"/>
          <w:szCs w:val="22"/>
        </w:rPr>
      </w:pPr>
      <w:r w:rsidRPr="002E614D">
        <w:rPr>
          <w:rFonts w:ascii="Arial" w:hAnsi="Arial" w:cs="Arial"/>
          <w:sz w:val="22"/>
          <w:szCs w:val="22"/>
        </w:rPr>
        <w:t xml:space="preserve">Ministarstvo gospodarstva, poduzetništva i obrta organiziralo je 11. lipnja 2018. godine informativnu radionicu za dostavu projektnih prijedloga za pozive </w:t>
      </w:r>
      <w:r w:rsidRPr="004A68A2">
        <w:rPr>
          <w:rFonts w:ascii="Arial" w:hAnsi="Arial" w:cs="Arial"/>
          <w:sz w:val="22"/>
          <w:szCs w:val="22"/>
        </w:rPr>
        <w:t xml:space="preserve">„Certifikacijom proizvoda do tržišta“ </w:t>
      </w:r>
      <w:r w:rsidRPr="002E614D">
        <w:rPr>
          <w:rFonts w:ascii="Arial" w:hAnsi="Arial" w:cs="Arial"/>
          <w:sz w:val="22"/>
          <w:szCs w:val="22"/>
        </w:rPr>
        <w:t xml:space="preserve">i „Inovacijski vaučeri za MPS-ove“, a cjelokupan sadržaj radionica dostupan je na </w:t>
      </w:r>
      <w:proofErr w:type="spellStart"/>
      <w:r w:rsidRPr="002E614D">
        <w:rPr>
          <w:rFonts w:ascii="Arial" w:hAnsi="Arial" w:cs="Arial"/>
          <w:sz w:val="22"/>
          <w:szCs w:val="22"/>
        </w:rPr>
        <w:t>Youtube</w:t>
      </w:r>
      <w:proofErr w:type="spellEnd"/>
      <w:r w:rsidRPr="002E614D">
        <w:rPr>
          <w:rFonts w:ascii="Arial" w:hAnsi="Arial" w:cs="Arial"/>
          <w:sz w:val="22"/>
          <w:szCs w:val="22"/>
        </w:rPr>
        <w:t xml:space="preserve"> kanalu Ministarstva gosp</w:t>
      </w:r>
      <w:r w:rsidR="00B3262D">
        <w:rPr>
          <w:rFonts w:ascii="Arial" w:hAnsi="Arial" w:cs="Arial"/>
          <w:sz w:val="22"/>
          <w:szCs w:val="22"/>
        </w:rPr>
        <w:t>odarstva, poduzetništva i obrta.</w:t>
      </w:r>
      <w:r w:rsidRPr="002E614D">
        <w:rPr>
          <w:rFonts w:ascii="Arial" w:hAnsi="Arial" w:cs="Arial"/>
          <w:sz w:val="22"/>
          <w:szCs w:val="22"/>
        </w:rPr>
        <w:t xml:space="preserve"> </w:t>
      </w:r>
    </w:p>
    <w:p w:rsidR="00951161" w:rsidRPr="00B3262D" w:rsidRDefault="004A68A2" w:rsidP="004A68A2">
      <w:pPr>
        <w:pStyle w:val="StandardWeb"/>
        <w:rPr>
          <w:rFonts w:ascii="Arial" w:hAnsi="Arial" w:cs="Arial"/>
          <w:sz w:val="22"/>
          <w:szCs w:val="22"/>
        </w:rPr>
      </w:pPr>
      <w:r w:rsidRPr="00B3262D">
        <w:rPr>
          <w:rFonts w:ascii="Arial" w:hAnsi="Arial" w:cs="Arial"/>
          <w:sz w:val="22"/>
          <w:szCs w:val="22"/>
        </w:rPr>
        <w:t xml:space="preserve">Sadržaj radionice podijeljen je na module prema </w:t>
      </w:r>
      <w:r w:rsidR="00951161" w:rsidRPr="00B3262D">
        <w:rPr>
          <w:rFonts w:ascii="Arial" w:hAnsi="Arial" w:cs="Arial"/>
          <w:sz w:val="22"/>
          <w:szCs w:val="22"/>
        </w:rPr>
        <w:t xml:space="preserve">nazivu Poziva: </w:t>
      </w:r>
    </w:p>
    <w:p w:rsidR="00B3262D" w:rsidRPr="00B3262D" w:rsidRDefault="00B3262D" w:rsidP="00B3262D">
      <w:pPr>
        <w:pStyle w:val="StandardWeb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3262D">
        <w:rPr>
          <w:rFonts w:ascii="Arial" w:hAnsi="Arial" w:cs="Arial"/>
          <w:sz w:val="22"/>
          <w:szCs w:val="22"/>
        </w:rPr>
        <w:t xml:space="preserve">Certifikacijom proizvoda do tržišta - video možete pogledati </w:t>
      </w:r>
      <w:hyperlink r:id="rId6" w:history="1">
        <w:r w:rsidRPr="00B3262D">
          <w:rPr>
            <w:rStyle w:val="Hiperveza"/>
            <w:rFonts w:ascii="Arial" w:hAnsi="Arial" w:cs="Arial"/>
            <w:sz w:val="22"/>
            <w:szCs w:val="22"/>
          </w:rPr>
          <w:t>ovdje</w:t>
        </w:r>
      </w:hyperlink>
      <w:r w:rsidRPr="00B3262D">
        <w:rPr>
          <w:rFonts w:ascii="Arial" w:hAnsi="Arial" w:cs="Arial"/>
          <w:sz w:val="22"/>
          <w:szCs w:val="22"/>
        </w:rPr>
        <w:br/>
        <w:t xml:space="preserve">Pitanja i odgovori - video možete pogledati </w:t>
      </w:r>
      <w:hyperlink r:id="rId7" w:history="1">
        <w:r w:rsidRPr="00B3262D">
          <w:rPr>
            <w:rStyle w:val="Hiperveza"/>
            <w:rFonts w:ascii="Arial" w:hAnsi="Arial" w:cs="Arial"/>
            <w:sz w:val="22"/>
            <w:szCs w:val="22"/>
          </w:rPr>
          <w:t>ovdje</w:t>
        </w:r>
      </w:hyperlink>
    </w:p>
    <w:p w:rsidR="00B3262D" w:rsidRPr="00B3262D" w:rsidRDefault="00B3262D" w:rsidP="00B3262D">
      <w:pPr>
        <w:pStyle w:val="StandardWeb"/>
        <w:rPr>
          <w:rFonts w:ascii="Arial" w:hAnsi="Arial" w:cs="Arial"/>
          <w:sz w:val="22"/>
          <w:szCs w:val="22"/>
        </w:rPr>
      </w:pPr>
      <w:r w:rsidRPr="00B3262D">
        <w:rPr>
          <w:rFonts w:ascii="Arial" w:hAnsi="Arial" w:cs="Arial"/>
          <w:sz w:val="22"/>
          <w:szCs w:val="22"/>
        </w:rPr>
        <w:t xml:space="preserve">Inovacijski vaučeri za MPS-ove - video možete pogledati </w:t>
      </w:r>
      <w:hyperlink r:id="rId8" w:history="1">
        <w:r w:rsidRPr="00B3262D">
          <w:rPr>
            <w:rStyle w:val="Hiperveza"/>
            <w:rFonts w:ascii="Arial" w:hAnsi="Arial" w:cs="Arial"/>
            <w:sz w:val="22"/>
            <w:szCs w:val="22"/>
          </w:rPr>
          <w:t>ovdje</w:t>
        </w:r>
      </w:hyperlink>
      <w:r w:rsidRPr="00B3262D">
        <w:rPr>
          <w:rFonts w:ascii="Arial" w:hAnsi="Arial" w:cs="Arial"/>
          <w:sz w:val="22"/>
          <w:szCs w:val="22"/>
        </w:rPr>
        <w:br/>
        <w:t xml:space="preserve">Pitanja i odgovori - video možete pogledati </w:t>
      </w:r>
      <w:hyperlink r:id="rId9" w:history="1">
        <w:r w:rsidRPr="00B3262D">
          <w:rPr>
            <w:rStyle w:val="Hiperveza"/>
            <w:rFonts w:ascii="Arial" w:hAnsi="Arial" w:cs="Arial"/>
            <w:sz w:val="22"/>
            <w:szCs w:val="22"/>
          </w:rPr>
          <w:t>ovdje</w:t>
        </w:r>
      </w:hyperlink>
    </w:p>
    <w:p w:rsidR="004A68A2" w:rsidRPr="002E614D" w:rsidRDefault="00951161" w:rsidP="004A68A2">
      <w:pPr>
        <w:pStyle w:val="StandardWeb"/>
        <w:rPr>
          <w:rFonts w:ascii="Arial" w:hAnsi="Arial" w:cs="Arial"/>
          <w:sz w:val="22"/>
          <w:szCs w:val="22"/>
        </w:rPr>
      </w:pPr>
      <w:r w:rsidRPr="00B3262D">
        <w:rPr>
          <w:rFonts w:ascii="Arial" w:hAnsi="Arial" w:cs="Arial"/>
          <w:sz w:val="22"/>
          <w:szCs w:val="22"/>
        </w:rPr>
        <w:t>Na radionici su obrađene sve važne teme vezane uz Pozive od osnovnih informacija, uvjeta za prijavitelje, uvjeta za projekte, prihvatljivih aktivnosti</w:t>
      </w:r>
      <w:r w:rsidRPr="002E614D">
        <w:rPr>
          <w:rFonts w:ascii="Arial" w:hAnsi="Arial" w:cs="Arial"/>
          <w:sz w:val="22"/>
          <w:szCs w:val="22"/>
        </w:rPr>
        <w:t xml:space="preserve"> i troškova, podnošenja projektnih prijedloga, postupka dodjele, ugovora o dodjeli bespovratnih sredstava i provedbe projekata. </w:t>
      </w:r>
    </w:p>
    <w:p w:rsidR="00CA3540" w:rsidRDefault="00CA3540" w:rsidP="002E614D">
      <w:pPr>
        <w:jc w:val="both"/>
        <w:rPr>
          <w:rFonts w:ascii="Arial" w:hAnsi="Arial" w:cs="Arial"/>
        </w:rPr>
      </w:pPr>
    </w:p>
    <w:p w:rsidR="002E614D" w:rsidRPr="002E614D" w:rsidRDefault="00B3262D" w:rsidP="002E61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Zagreb, 18</w:t>
      </w:r>
      <w:r w:rsidR="002E614D">
        <w:rPr>
          <w:rFonts w:ascii="Arial" w:hAnsi="Arial" w:cs="Arial"/>
        </w:rPr>
        <w:t>. lipnja</w:t>
      </w:r>
      <w:r w:rsidR="002E614D" w:rsidRPr="002E614D">
        <w:rPr>
          <w:rFonts w:ascii="Arial" w:hAnsi="Arial" w:cs="Arial"/>
        </w:rPr>
        <w:t xml:space="preserve"> 2018.</w:t>
      </w:r>
    </w:p>
    <w:p w:rsidR="002E614D" w:rsidRPr="002E614D" w:rsidRDefault="002E614D" w:rsidP="002E614D">
      <w:pPr>
        <w:jc w:val="both"/>
        <w:rPr>
          <w:rFonts w:ascii="Arial" w:hAnsi="Arial" w:cs="Arial"/>
          <w:i/>
        </w:rPr>
      </w:pPr>
      <w:r w:rsidRPr="002E614D">
        <w:rPr>
          <w:rFonts w:ascii="Arial" w:hAnsi="Arial" w:cs="Arial"/>
          <w:i/>
        </w:rPr>
        <w:t>S poštovanjem,</w:t>
      </w:r>
    </w:p>
    <w:p w:rsidR="002E614D" w:rsidRPr="002E614D" w:rsidRDefault="002E614D" w:rsidP="002E614D">
      <w:pPr>
        <w:jc w:val="both"/>
        <w:rPr>
          <w:rFonts w:ascii="Arial" w:hAnsi="Arial" w:cs="Arial"/>
          <w:i/>
        </w:rPr>
      </w:pPr>
      <w:r w:rsidRPr="002E614D">
        <w:rPr>
          <w:rFonts w:ascii="Arial" w:hAnsi="Arial" w:cs="Arial"/>
          <w:i/>
        </w:rPr>
        <w:t>Ministarstvo gospodarstva, poduzetništva i obrta</w:t>
      </w:r>
    </w:p>
    <w:p w:rsidR="002E614D" w:rsidRPr="002E614D" w:rsidRDefault="00715252" w:rsidP="002E614D">
      <w:pPr>
        <w:jc w:val="both"/>
        <w:rPr>
          <w:rFonts w:ascii="Arial" w:hAnsi="Arial" w:cs="Arial"/>
        </w:rPr>
      </w:pPr>
      <w:hyperlink r:id="rId10" w:history="1">
        <w:r w:rsidR="002E614D" w:rsidRPr="002E614D">
          <w:rPr>
            <w:rStyle w:val="Hiperveza"/>
            <w:rFonts w:ascii="Arial" w:hAnsi="Arial" w:cs="Arial"/>
            <w:i/>
          </w:rPr>
          <w:t>javnost@mingo.hr</w:t>
        </w:r>
      </w:hyperlink>
      <w:r w:rsidR="002E614D" w:rsidRPr="002E614D">
        <w:rPr>
          <w:rFonts w:ascii="Arial" w:hAnsi="Arial" w:cs="Arial"/>
        </w:rPr>
        <w:t xml:space="preserve"> </w:t>
      </w:r>
    </w:p>
    <w:p w:rsidR="002E614D" w:rsidRPr="002E614D" w:rsidRDefault="002E614D" w:rsidP="004A68A2">
      <w:pPr>
        <w:pStyle w:val="StandardWeb"/>
        <w:rPr>
          <w:sz w:val="22"/>
          <w:szCs w:val="22"/>
        </w:rPr>
      </w:pPr>
    </w:p>
    <w:p w:rsidR="004A68A2" w:rsidRPr="002E614D" w:rsidRDefault="004A68A2" w:rsidP="004A6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</w:p>
    <w:p w:rsidR="004A68A2" w:rsidRPr="004A68A2" w:rsidRDefault="004A68A2" w:rsidP="004A6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4A68A2">
        <w:rPr>
          <w:rFonts w:ascii="Times New Roman" w:eastAsia="Times New Roman" w:hAnsi="Times New Roman" w:cs="Times New Roman"/>
          <w:lang w:eastAsia="hr-HR"/>
        </w:rPr>
        <w:t> </w:t>
      </w:r>
    </w:p>
    <w:p w:rsidR="00A20058" w:rsidRPr="002E614D" w:rsidRDefault="00A20058"/>
    <w:sectPr w:rsidR="00A20058" w:rsidRPr="002E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8A2"/>
    <w:rsid w:val="00274445"/>
    <w:rsid w:val="002E614D"/>
    <w:rsid w:val="004A68A2"/>
    <w:rsid w:val="00715252"/>
    <w:rsid w:val="00951161"/>
    <w:rsid w:val="009B146D"/>
    <w:rsid w:val="00A20058"/>
    <w:rsid w:val="00B3262D"/>
    <w:rsid w:val="00CA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4A6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A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68A2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A68A2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4A68A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326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4A6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A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A68A2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A68A2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4A68A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326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VuCBpMrYl0&amp;t=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WM04M6RCC4&amp;t=6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ZxJjToBrLo&amp;t=6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avnost@mingo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ZjoChHZTiI&amp;t=3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Štingl</dc:creator>
  <cp:lastModifiedBy>Aleksandra Štingl</cp:lastModifiedBy>
  <cp:revision>5</cp:revision>
  <dcterms:created xsi:type="dcterms:W3CDTF">2018-06-15T08:53:00Z</dcterms:created>
  <dcterms:modified xsi:type="dcterms:W3CDTF">2018-06-18T07:42:00Z</dcterms:modified>
</cp:coreProperties>
</file>