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9EDC" w14:textId="77777777" w:rsidR="001E1A50" w:rsidRDefault="001E1A50" w:rsidP="00902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9DF91F" w14:textId="77777777" w:rsidR="001E1A50" w:rsidRDefault="001E1A50" w:rsidP="00902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34A2D7" w14:textId="77777777" w:rsidR="001E1A50" w:rsidRPr="001E1A50" w:rsidRDefault="001E1A50" w:rsidP="001E1A50">
      <w:pPr>
        <w:widowControl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1E1A5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0D6BDD7B" wp14:editId="6E7FF564">
            <wp:extent cx="487680" cy="571500"/>
            <wp:effectExtent l="0" t="0" r="7620" b="0"/>
            <wp:docPr id="1" name="Slika 1" descr="Slika na kojoj se prikazuje uzorak, igra na ploči dam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zorak, igra na ploči dam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A50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 xml:space="preserve">        </w:t>
      </w:r>
    </w:p>
    <w:p w14:paraId="175810AA" w14:textId="77777777" w:rsidR="001E1A50" w:rsidRPr="001E1A50" w:rsidRDefault="001E1A50" w:rsidP="001E1A50">
      <w:pPr>
        <w:widowControl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1E1A50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2883F54B" w14:textId="75D19871" w:rsidR="001E1A50" w:rsidRPr="001E1A50" w:rsidRDefault="001E1A50" w:rsidP="001E1A50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kern w:val="36"/>
          <w:lang w:eastAsia="hr-HR"/>
          <w14:ligatures w14:val="none"/>
        </w:rPr>
      </w:pPr>
      <w:r w:rsidRPr="001E1A50">
        <w:rPr>
          <w:rFonts w:ascii="Arial" w:eastAsia="Arial Unicode MS" w:hAnsi="Arial" w:cs="Arial"/>
          <w:b/>
          <w:kern w:val="36"/>
          <w:lang w:eastAsia="hr-HR"/>
          <w14:ligatures w14:val="none"/>
        </w:rPr>
        <w:t xml:space="preserve">REPUBLIKA HRVATSKA                                                                    </w:t>
      </w:r>
      <w:r w:rsidRPr="001E1A50">
        <w:rPr>
          <w:rFonts w:ascii="Arial" w:eastAsia="Arial Unicode MS" w:hAnsi="Arial" w:cs="Arial"/>
          <w:b/>
          <w:kern w:val="36"/>
          <w:lang w:eastAsia="hr-HR"/>
          <w14:ligatures w14:val="none"/>
        </w:rPr>
        <w:t xml:space="preserve">          </w:t>
      </w:r>
    </w:p>
    <w:p w14:paraId="6966062D" w14:textId="77777777" w:rsidR="001E1A50" w:rsidRPr="001E1A50" w:rsidRDefault="001E1A50" w:rsidP="001E1A5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1E1A50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MEĐIMURSKA ŽUPANIJA</w:t>
      </w:r>
    </w:p>
    <w:p w14:paraId="0A07D494" w14:textId="77777777" w:rsidR="001E1A50" w:rsidRPr="001E1A50" w:rsidRDefault="001E1A50" w:rsidP="001E1A5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1A50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OPĆINA BELICA</w:t>
      </w:r>
    </w:p>
    <w:p w14:paraId="6972D847" w14:textId="77777777" w:rsidR="001E1A50" w:rsidRPr="001E1A50" w:rsidRDefault="001E1A50" w:rsidP="001E1A5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1E1A50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OPĆINSKO VIJEĆE</w:t>
      </w:r>
    </w:p>
    <w:p w14:paraId="75E00391" w14:textId="2F9341D4" w:rsidR="001E1A50" w:rsidRPr="001E1A50" w:rsidRDefault="001E1A50" w:rsidP="001E1A50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</w:pPr>
      <w:r w:rsidRPr="001E1A50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KLASA: </w:t>
      </w:r>
      <w:r w:rsidRPr="004A3689"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  <w:t>024-02/25-01/10                                                                           PRIJEDLOG</w:t>
      </w:r>
    </w:p>
    <w:p w14:paraId="2DF5C178" w14:textId="460E814B" w:rsidR="001E1A50" w:rsidRPr="001E1A50" w:rsidRDefault="001E1A50" w:rsidP="001E1A50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</w:pPr>
      <w:r w:rsidRPr="001E1A50"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  <w:t>URBROJ: 2109-3-02-25-0</w:t>
      </w:r>
      <w:r w:rsidRPr="004A3689"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  <w:t>2</w:t>
      </w:r>
    </w:p>
    <w:p w14:paraId="480BF2BB" w14:textId="72646C70" w:rsidR="001E1A50" w:rsidRPr="001E1A50" w:rsidRDefault="001E1A50" w:rsidP="001E1A50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</w:pPr>
      <w:r w:rsidRPr="001E1A50"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  <w:t>Belica, 1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  <w:t>8</w:t>
      </w:r>
      <w:r w:rsidRPr="001E1A50">
        <w:rPr>
          <w:rFonts w:ascii="Arial" w:eastAsia="Times New Roman" w:hAnsi="Arial" w:cs="Arial"/>
          <w:bCs/>
          <w:kern w:val="0"/>
          <w:sz w:val="24"/>
          <w:szCs w:val="24"/>
          <w:lang w:eastAsia="hr-HR"/>
          <w14:ligatures w14:val="none"/>
        </w:rPr>
        <w:t>. prosinca  2025.</w:t>
      </w:r>
    </w:p>
    <w:p w14:paraId="47C5E84B" w14:textId="77777777" w:rsidR="001E1A50" w:rsidRDefault="001E1A50" w:rsidP="00902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CB0BA7" w14:textId="6BE0269F" w:rsidR="00902CA6" w:rsidRPr="00F44EE0" w:rsidRDefault="00902CA6" w:rsidP="00902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članka 15. Zakona o lokalnoj i područnoj (regionalnoj) samoupravi (“Narodne novine”, br. 33/01., 60/01., 129/05., 109/07., 125/08., 36/09., 150/11., 144/12 i 19/13.- pročišćeni tekst, 137/15.,</w:t>
      </w:r>
      <w:r w:rsidRPr="00F44EE0">
        <w:rPr>
          <w:sz w:val="24"/>
          <w:szCs w:val="24"/>
        </w:rPr>
        <w:t xml:space="preserve"> </w:t>
      </w:r>
      <w:r w:rsidRPr="00F44EE0">
        <w:rPr>
          <w:rFonts w:ascii="Times New Roman" w:hAnsi="Times New Roman" w:cs="Times New Roman"/>
          <w:sz w:val="24"/>
          <w:szCs w:val="24"/>
        </w:rPr>
        <w:t>123/17., 98/19. i 144/20.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i članka </w:t>
      </w:r>
      <w:r w:rsidR="000B031B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31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B031B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Statuta Općine Belica </w:t>
      </w:r>
      <w:r w:rsidRPr="00F44EE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(“Služben</w:t>
      </w:r>
      <w:r w:rsidR="000B031B" w:rsidRPr="00F44EE0">
        <w:rPr>
          <w:rFonts w:ascii="Times New Roman" w:eastAsia="Calibri" w:hAnsi="Times New Roman" w:cs="Times New Roman"/>
          <w:spacing w:val="-1"/>
          <w:sz w:val="24"/>
          <w:szCs w:val="24"/>
        </w:rPr>
        <w:t>i glasnik Međimurske županije br. 7/21“</w:t>
      </w:r>
      <w:r w:rsidRPr="00F44EE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), 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Općinsko vijeće Općine </w:t>
      </w:r>
      <w:r w:rsidR="001E1A50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Belica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na 5. sjednici održanoj dana </w:t>
      </w:r>
      <w:r w:rsidR="001E1A50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18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B031B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prosinca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2025. godine, donosi</w:t>
      </w:r>
    </w:p>
    <w:p w14:paraId="6B8AD2D7" w14:textId="77777777" w:rsidR="00902CA6" w:rsidRPr="00F44EE0" w:rsidRDefault="00902CA6" w:rsidP="00902C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C785C1" w14:textId="77777777" w:rsidR="00902CA6" w:rsidRPr="00F44EE0" w:rsidRDefault="00902CA6" w:rsidP="00902C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631C7F" w14:textId="77777777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ODLUKU</w:t>
      </w:r>
    </w:p>
    <w:p w14:paraId="0D367D60" w14:textId="2F7E5EE0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 uspostavi suradnje između Općine </w:t>
      </w:r>
      <w:r w:rsidR="00FB1603"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Belica</w:t>
      </w:r>
      <w:r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 Općine </w:t>
      </w:r>
      <w:proofErr w:type="spellStart"/>
      <w:r w:rsidR="00FB1603"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Marčana</w:t>
      </w:r>
      <w:proofErr w:type="spellEnd"/>
      <w:r w:rsidR="00FB1603"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C1707A2" w14:textId="77777777" w:rsidR="00FB1603" w:rsidRPr="00F44EE0" w:rsidRDefault="00FB1603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E747934" w14:textId="77777777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Članak 1.</w:t>
      </w:r>
    </w:p>
    <w:p w14:paraId="555ABBF9" w14:textId="77777777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4EA1182" w14:textId="187CD5D9" w:rsidR="00902CA6" w:rsidRPr="00F44EE0" w:rsidRDefault="00902CA6" w:rsidP="00902C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Općinsko vijeće Općine </w:t>
      </w:r>
      <w:proofErr w:type="spellStart"/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Marčana</w:t>
      </w:r>
      <w:proofErr w:type="spellEnd"/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radi daljnjeg razvoja prijateljskih veza na temelju obostranog razumijevanja, prihvaća uspostavljanje suradnje između Općine</w:t>
      </w:r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Belica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Općine</w:t>
      </w:r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Marčana</w:t>
      </w:r>
      <w:proofErr w:type="spellEnd"/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Istarskoj županiji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2AE57BA" w14:textId="77777777" w:rsidR="00902CA6" w:rsidRPr="00F44EE0" w:rsidRDefault="00902CA6" w:rsidP="00902CA6">
      <w:pPr>
        <w:spacing w:after="0" w:line="240" w:lineRule="auto"/>
        <w:jc w:val="both"/>
        <w:rPr>
          <w:sz w:val="24"/>
          <w:szCs w:val="24"/>
        </w:rPr>
      </w:pPr>
    </w:p>
    <w:p w14:paraId="256880EB" w14:textId="77777777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Članak 2. </w:t>
      </w:r>
    </w:p>
    <w:p w14:paraId="35268513" w14:textId="77777777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CBEB3E" w14:textId="0C89ABCE" w:rsidR="00902CA6" w:rsidRPr="00F44EE0" w:rsidRDefault="00902CA6" w:rsidP="00902C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suradnji Općine</w:t>
      </w:r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Belica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Općine </w:t>
      </w:r>
      <w:proofErr w:type="spellStart"/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Marčana</w:t>
      </w:r>
      <w:proofErr w:type="spellEnd"/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sklopit će se Sporazum o suradnji kao i Povelja o prijateljstvu i suradnji sukladno tekstu  tog Sporazuma i Povelje.</w:t>
      </w:r>
    </w:p>
    <w:p w14:paraId="270C6BFD" w14:textId="77777777" w:rsidR="00902CA6" w:rsidRPr="00F44EE0" w:rsidRDefault="00902CA6" w:rsidP="00902CA6">
      <w:pPr>
        <w:spacing w:after="0" w:line="240" w:lineRule="auto"/>
        <w:jc w:val="both"/>
        <w:rPr>
          <w:sz w:val="24"/>
          <w:szCs w:val="24"/>
        </w:rPr>
      </w:pPr>
    </w:p>
    <w:p w14:paraId="229780CF" w14:textId="77777777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Članak 3. </w:t>
      </w:r>
    </w:p>
    <w:p w14:paraId="29354C02" w14:textId="77777777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87F7D7F" w14:textId="6A34701D" w:rsidR="00902CA6" w:rsidRPr="00F44EE0" w:rsidRDefault="00902CA6" w:rsidP="00FB16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Ovlašćuje se </w:t>
      </w:r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općinski načelnik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Općine</w:t>
      </w:r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Belica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potpiše Sporazum o suradnji kao i Povelju o prijateljstvu i suradnji između Općine</w:t>
      </w:r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Belica</w:t>
      </w: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Općine </w:t>
      </w:r>
      <w:proofErr w:type="spellStart"/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Marčana</w:t>
      </w:r>
      <w:proofErr w:type="spellEnd"/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Istarskoj županiji. </w:t>
      </w:r>
    </w:p>
    <w:p w14:paraId="39EB551F" w14:textId="77777777" w:rsidR="00F44EE0" w:rsidRPr="00F44EE0" w:rsidRDefault="00F44EE0" w:rsidP="00FB1603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5DFE535E" w14:textId="77777777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Članak 4.  </w:t>
      </w:r>
    </w:p>
    <w:p w14:paraId="00D11C03" w14:textId="77777777" w:rsidR="00902CA6" w:rsidRPr="00F44EE0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2C50EA" w14:textId="0232F03E" w:rsidR="00902CA6" w:rsidRPr="00F44EE0" w:rsidRDefault="00902CA6" w:rsidP="00902C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Ova Odluka stupa na snagu osmog dana od dana objave u „Služben</w:t>
      </w:r>
      <w:r w:rsidR="00FB1603"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 glasniku Međimurske županije“</w:t>
      </w:r>
    </w:p>
    <w:p w14:paraId="4C291932" w14:textId="77777777" w:rsidR="00902CA6" w:rsidRPr="00F44EE0" w:rsidRDefault="00902CA6" w:rsidP="00902C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B85FAA" w14:textId="1EC76167" w:rsidR="00902CA6" w:rsidRPr="00F44EE0" w:rsidRDefault="00FB1603" w:rsidP="00902C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5DFD6177" w14:textId="271E7CEB" w:rsidR="00FB1603" w:rsidRPr="00F44EE0" w:rsidRDefault="00FB1603" w:rsidP="00902C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Predsjednica općinskog vijeća</w:t>
      </w:r>
    </w:p>
    <w:p w14:paraId="720EEF07" w14:textId="211D9288" w:rsidR="00FB1603" w:rsidRPr="00F44EE0" w:rsidRDefault="00FB1603" w:rsidP="00902C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E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Jelena Krznar</w:t>
      </w:r>
    </w:p>
    <w:p w14:paraId="168AF3D6" w14:textId="77777777" w:rsidR="00902CA6" w:rsidRPr="00F44EE0" w:rsidRDefault="00902CA6" w:rsidP="00902C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B91595" w14:textId="77777777" w:rsidR="00902CA6" w:rsidRPr="005D72F5" w:rsidRDefault="00902CA6" w:rsidP="00902C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C441E9" w14:textId="7737192B" w:rsidR="00902CA6" w:rsidRPr="005D72F5" w:rsidRDefault="00902CA6" w:rsidP="00FB160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 xml:space="preserve">                                                                                     </w:t>
      </w:r>
    </w:p>
    <w:p w14:paraId="1421636F" w14:textId="77777777" w:rsidR="00902CA6" w:rsidRPr="005D72F5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FF0605B" w14:textId="77777777" w:rsidR="00902CA6" w:rsidRPr="005D72F5" w:rsidRDefault="00902CA6" w:rsidP="00902CA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D72E4B6" w14:textId="77777777" w:rsidR="00641331" w:rsidRDefault="00641331"/>
    <w:sectPr w:rsidR="0064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A6"/>
    <w:rsid w:val="000B031B"/>
    <w:rsid w:val="001E1A50"/>
    <w:rsid w:val="004A3689"/>
    <w:rsid w:val="0054246F"/>
    <w:rsid w:val="00641331"/>
    <w:rsid w:val="008B5AB6"/>
    <w:rsid w:val="00902CA6"/>
    <w:rsid w:val="00B13D31"/>
    <w:rsid w:val="00CC7700"/>
    <w:rsid w:val="00F44EE0"/>
    <w:rsid w:val="00FB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25A0"/>
  <w15:chartTrackingRefBased/>
  <w15:docId w15:val="{7E4D7703-C45A-406B-A412-51B047C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CA6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02C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2C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2C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2C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2C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2C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2C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2C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2C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2C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2C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2C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2C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2C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2C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2C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2CA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02C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2CA6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902C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2C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2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>REPUBLIKA HRVATSKA                                                              </vt:lpstr>
      <vt:lpstr>KLASA: 024-04/24-01/06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6</cp:revision>
  <dcterms:created xsi:type="dcterms:W3CDTF">2025-12-12T07:24:00Z</dcterms:created>
  <dcterms:modified xsi:type="dcterms:W3CDTF">2025-12-12T07:50:00Z</dcterms:modified>
</cp:coreProperties>
</file>