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2E0B1" w14:textId="77777777" w:rsidR="00037062" w:rsidRPr="00D00E46" w:rsidRDefault="00037062" w:rsidP="00037062">
      <w:pPr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D00E46"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4AECB7EF" wp14:editId="76593266">
            <wp:simplePos x="0" y="0"/>
            <wp:positionH relativeFrom="column">
              <wp:posOffset>506311</wp:posOffset>
            </wp:positionH>
            <wp:positionV relativeFrom="paragraph">
              <wp:posOffset>19158</wp:posOffset>
            </wp:positionV>
            <wp:extent cx="396815" cy="529087"/>
            <wp:effectExtent l="0" t="0" r="3810" b="4445"/>
            <wp:wrapNone/>
            <wp:docPr id="2" name="Slika 2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-r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86" cy="5327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E2D066" w14:textId="77777777" w:rsidR="00037062" w:rsidRPr="00D00E46" w:rsidRDefault="00037062" w:rsidP="00037062">
      <w:pPr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5561BAAF" w14:textId="77777777" w:rsidR="00037062" w:rsidRPr="00D00E46" w:rsidRDefault="00037062" w:rsidP="00037062">
      <w:pPr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2143BF6A" w14:textId="77777777" w:rsidR="00037062" w:rsidRPr="00D00E46" w:rsidRDefault="00037062" w:rsidP="00037062">
      <w:pPr>
        <w:spacing w:after="0" w:line="240" w:lineRule="auto"/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</w:pPr>
      <w:r w:rsidRPr="00D00E46"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  <w:t>REPUBLIKA HRVATSKA</w:t>
      </w:r>
    </w:p>
    <w:p w14:paraId="3F13184E" w14:textId="7BB63AFF" w:rsidR="00037062" w:rsidRPr="00D00E46" w:rsidRDefault="00603D9A" w:rsidP="00037062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eastAsia="hr-HR"/>
        </w:rPr>
      </w:pPr>
      <w:r>
        <w:rPr>
          <w:rFonts w:ascii="Calibri" w:eastAsia="Calibri" w:hAnsi="Calibri" w:cs="Calibri"/>
          <w:b/>
          <w:sz w:val="24"/>
          <w:szCs w:val="24"/>
          <w:lang w:eastAsia="hr-HR"/>
        </w:rPr>
        <w:t>MEĐIMURSKA</w:t>
      </w:r>
      <w:r w:rsidR="00037062" w:rsidRPr="00D00E46">
        <w:rPr>
          <w:rFonts w:ascii="Calibri" w:eastAsia="Calibri" w:hAnsi="Calibri" w:cs="Calibri"/>
          <w:b/>
          <w:sz w:val="24"/>
          <w:szCs w:val="24"/>
          <w:lang w:eastAsia="hr-HR"/>
        </w:rPr>
        <w:t xml:space="preserve"> ŽUPANIJA</w:t>
      </w:r>
    </w:p>
    <w:p w14:paraId="5A983729" w14:textId="11ECB318" w:rsidR="00037062" w:rsidRPr="00D00E46" w:rsidRDefault="00B409E6" w:rsidP="00037062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eastAsia="hr-HR"/>
        </w:rPr>
      </w:pPr>
      <w:r w:rsidRPr="00D00E46">
        <w:rPr>
          <w:rFonts w:ascii="Calibri" w:eastAsia="Calibri" w:hAnsi="Calibri" w:cs="Calibri"/>
          <w:b/>
          <w:sz w:val="24"/>
          <w:szCs w:val="24"/>
          <w:lang w:eastAsia="hr-HR"/>
        </w:rPr>
        <w:t xml:space="preserve">OPĆINA </w:t>
      </w:r>
      <w:r w:rsidR="00D00E46" w:rsidRPr="00D00E46">
        <w:rPr>
          <w:rFonts w:ascii="Calibri" w:eastAsia="Calibri" w:hAnsi="Calibri" w:cs="Calibri"/>
          <w:b/>
          <w:sz w:val="24"/>
          <w:szCs w:val="24"/>
          <w:lang w:eastAsia="hr-HR"/>
        </w:rPr>
        <w:t>BELICA</w:t>
      </w:r>
    </w:p>
    <w:p w14:paraId="1C88FD08" w14:textId="73424BEA" w:rsidR="00037062" w:rsidRPr="00D00E46" w:rsidRDefault="00B409E6" w:rsidP="00037062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eastAsia="hr-HR"/>
        </w:rPr>
      </w:pPr>
      <w:r w:rsidRPr="00D00E46">
        <w:rPr>
          <w:rFonts w:ascii="Calibri" w:eastAsia="Calibri" w:hAnsi="Calibri" w:cs="Calibri"/>
          <w:b/>
          <w:sz w:val="24"/>
          <w:szCs w:val="24"/>
          <w:lang w:eastAsia="hr-HR"/>
        </w:rPr>
        <w:t>O</w:t>
      </w:r>
      <w:r w:rsidR="002C4ABD">
        <w:rPr>
          <w:rFonts w:ascii="Calibri" w:eastAsia="Calibri" w:hAnsi="Calibri" w:cs="Calibri"/>
          <w:b/>
          <w:sz w:val="24"/>
          <w:szCs w:val="24"/>
          <w:lang w:eastAsia="hr-HR"/>
        </w:rPr>
        <w:t>PĆINSKO VIJEĆE</w:t>
      </w:r>
    </w:p>
    <w:p w14:paraId="4E5FED47" w14:textId="77777777" w:rsidR="00037062" w:rsidRPr="00D00E46" w:rsidRDefault="00037062" w:rsidP="00037062">
      <w:pPr>
        <w:spacing w:after="0" w:line="240" w:lineRule="auto"/>
        <w:jc w:val="both"/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</w:pPr>
    </w:p>
    <w:p w14:paraId="511EA0AC" w14:textId="4FF5BEAD" w:rsidR="00037062" w:rsidRPr="00D00E46" w:rsidRDefault="00037062" w:rsidP="00037062">
      <w:pPr>
        <w:spacing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KLASA: </w:t>
      </w:r>
      <w:r w:rsidR="00787710">
        <w:rPr>
          <w:rFonts w:ascii="Calibri" w:eastAsia="Times New Roman" w:hAnsi="Calibri" w:cs="Calibri"/>
          <w:noProof/>
          <w:sz w:val="24"/>
          <w:szCs w:val="24"/>
          <w:lang w:eastAsia="hr-HR"/>
        </w:rPr>
        <w:t>240-01/2</w:t>
      </w:r>
      <w:r w:rsidR="00D73E23">
        <w:rPr>
          <w:rFonts w:ascii="Calibri" w:eastAsia="Times New Roman" w:hAnsi="Calibri" w:cs="Calibri"/>
          <w:noProof/>
          <w:sz w:val="24"/>
          <w:szCs w:val="24"/>
          <w:lang w:eastAsia="hr-HR"/>
        </w:rPr>
        <w:t>6</w:t>
      </w:r>
      <w:r w:rsidR="00787710">
        <w:rPr>
          <w:rFonts w:ascii="Calibri" w:eastAsia="Times New Roman" w:hAnsi="Calibri" w:cs="Calibri"/>
          <w:noProof/>
          <w:sz w:val="24"/>
          <w:szCs w:val="24"/>
          <w:lang w:eastAsia="hr-HR"/>
        </w:rPr>
        <w:t>-01/</w:t>
      </w:r>
      <w:r w:rsidR="00BC5E2E">
        <w:rPr>
          <w:rFonts w:ascii="Calibri" w:eastAsia="Times New Roman" w:hAnsi="Calibri" w:cs="Calibri"/>
          <w:noProof/>
          <w:sz w:val="24"/>
          <w:szCs w:val="24"/>
          <w:lang w:eastAsia="hr-HR"/>
        </w:rPr>
        <w:t>5</w:t>
      </w: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                                                      </w:t>
      </w:r>
    </w:p>
    <w:p w14:paraId="1F06C532" w14:textId="23BD6182" w:rsidR="00037062" w:rsidRPr="00D00E46" w:rsidRDefault="00037062" w:rsidP="00037062">
      <w:pPr>
        <w:spacing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>URBROJ:</w:t>
      </w:r>
      <w:r w:rsidR="00787710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2109-3-02-2</w:t>
      </w:r>
      <w:r w:rsidR="00D73E23">
        <w:rPr>
          <w:rFonts w:ascii="Calibri" w:eastAsia="Times New Roman" w:hAnsi="Calibri" w:cs="Calibri"/>
          <w:noProof/>
          <w:sz w:val="24"/>
          <w:szCs w:val="24"/>
          <w:lang w:eastAsia="hr-HR"/>
        </w:rPr>
        <w:t>6</w:t>
      </w:r>
      <w:r w:rsidR="00787710">
        <w:rPr>
          <w:rFonts w:ascii="Calibri" w:eastAsia="Times New Roman" w:hAnsi="Calibri" w:cs="Calibri"/>
          <w:noProof/>
          <w:sz w:val="24"/>
          <w:szCs w:val="24"/>
          <w:lang w:eastAsia="hr-HR"/>
        </w:rPr>
        <w:t>-0</w:t>
      </w:r>
      <w:r w:rsidR="00DA0C64">
        <w:rPr>
          <w:rFonts w:ascii="Calibri" w:eastAsia="Times New Roman" w:hAnsi="Calibri" w:cs="Calibri"/>
          <w:noProof/>
          <w:sz w:val="24"/>
          <w:szCs w:val="24"/>
          <w:lang w:eastAsia="hr-HR"/>
        </w:rPr>
        <w:t>2</w:t>
      </w:r>
    </w:p>
    <w:p w14:paraId="61C7D96B" w14:textId="29FBF3E0" w:rsidR="00037062" w:rsidRPr="00D00E46" w:rsidRDefault="00D00E46" w:rsidP="00037062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hr-HR"/>
        </w:rPr>
      </w:pPr>
      <w:r w:rsidRPr="00D00E46">
        <w:rPr>
          <w:rFonts w:ascii="Calibri" w:eastAsia="Calibri" w:hAnsi="Calibri" w:cs="Calibri"/>
          <w:sz w:val="24"/>
          <w:szCs w:val="24"/>
          <w:lang w:eastAsia="hr-HR"/>
        </w:rPr>
        <w:t>Belica</w:t>
      </w:r>
      <w:r w:rsidR="00037062" w:rsidRPr="00D00E46">
        <w:rPr>
          <w:rFonts w:ascii="Calibri" w:eastAsia="Calibri" w:hAnsi="Calibri" w:cs="Calibri"/>
          <w:sz w:val="24"/>
          <w:szCs w:val="24"/>
          <w:lang w:eastAsia="hr-HR"/>
        </w:rPr>
        <w:t xml:space="preserve">, </w:t>
      </w:r>
      <w:r w:rsidR="00573FD6">
        <w:rPr>
          <w:rFonts w:ascii="Calibri" w:eastAsia="Calibri" w:hAnsi="Calibri" w:cs="Calibri"/>
          <w:sz w:val="24"/>
          <w:szCs w:val="24"/>
          <w:lang w:eastAsia="hr-HR"/>
        </w:rPr>
        <w:t>28</w:t>
      </w:r>
      <w:r w:rsidR="00037062" w:rsidRPr="00D00E46">
        <w:rPr>
          <w:rFonts w:ascii="Calibri" w:eastAsia="Calibri" w:hAnsi="Calibri" w:cs="Calibri"/>
          <w:sz w:val="24"/>
          <w:szCs w:val="24"/>
          <w:lang w:eastAsia="hr-HR"/>
        </w:rPr>
        <w:t>.</w:t>
      </w:r>
      <w:r w:rsidR="00573FD6">
        <w:rPr>
          <w:rFonts w:ascii="Calibri" w:eastAsia="Calibri" w:hAnsi="Calibri" w:cs="Calibri"/>
          <w:sz w:val="24"/>
          <w:szCs w:val="24"/>
          <w:lang w:eastAsia="hr-HR"/>
        </w:rPr>
        <w:t>10</w:t>
      </w:r>
      <w:r w:rsidR="00037062" w:rsidRPr="00D00E46">
        <w:rPr>
          <w:rFonts w:ascii="Calibri" w:eastAsia="Calibri" w:hAnsi="Calibri" w:cs="Calibri"/>
          <w:sz w:val="24"/>
          <w:szCs w:val="24"/>
          <w:lang w:eastAsia="hr-HR"/>
        </w:rPr>
        <w:t>.202</w:t>
      </w:r>
      <w:r w:rsidR="00D73E23">
        <w:rPr>
          <w:rFonts w:ascii="Calibri" w:eastAsia="Calibri" w:hAnsi="Calibri" w:cs="Calibri"/>
          <w:sz w:val="24"/>
          <w:szCs w:val="24"/>
          <w:lang w:eastAsia="hr-HR"/>
        </w:rPr>
        <w:t>6</w:t>
      </w:r>
      <w:r w:rsidR="00037062" w:rsidRPr="00D00E46">
        <w:rPr>
          <w:rFonts w:ascii="Calibri" w:eastAsia="Calibri" w:hAnsi="Calibri" w:cs="Calibri"/>
          <w:sz w:val="24"/>
          <w:szCs w:val="24"/>
          <w:lang w:eastAsia="hr-HR"/>
        </w:rPr>
        <w:t>.god.</w:t>
      </w:r>
    </w:p>
    <w:p w14:paraId="2419F67C" w14:textId="1311B36A" w:rsidR="00037062" w:rsidRPr="00D00E46" w:rsidRDefault="00037062" w:rsidP="00037062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highlight w:val="yellow"/>
          <w:lang w:eastAsia="hr-HR"/>
        </w:rPr>
      </w:pPr>
    </w:p>
    <w:p w14:paraId="291C9E1C" w14:textId="67A28E5E" w:rsidR="00037062" w:rsidRPr="00D00E46" w:rsidRDefault="00037062" w:rsidP="00B87B34">
      <w:pPr>
        <w:spacing w:after="0" w:line="240" w:lineRule="auto"/>
        <w:ind w:firstLine="708"/>
        <w:jc w:val="both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Temeljem članka 17. Zakona o ublažavanju i uklanjanju posljedica prirodnih nepogoda („Narodne novine“ broj 16/19) i članka </w:t>
      </w:r>
      <w:r w:rsidR="00787710">
        <w:rPr>
          <w:rFonts w:ascii="Calibri" w:eastAsia="Times New Roman" w:hAnsi="Calibri" w:cs="Calibri"/>
          <w:noProof/>
          <w:sz w:val="24"/>
          <w:szCs w:val="24"/>
          <w:lang w:eastAsia="hr-HR"/>
        </w:rPr>
        <w:t>31</w:t>
      </w: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. Statuta </w:t>
      </w:r>
      <w:r w:rsidR="00B409E6"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Općine </w:t>
      </w:r>
      <w:r w:rsidR="00D00E46"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>Belica</w:t>
      </w: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(„</w:t>
      </w:r>
      <w:r w:rsidR="007141F4">
        <w:rPr>
          <w:rFonts w:ascii="Calibri" w:eastAsia="Times New Roman" w:hAnsi="Calibri" w:cs="Calibri"/>
          <w:noProof/>
          <w:sz w:val="24"/>
          <w:szCs w:val="24"/>
          <w:lang w:eastAsia="hr-HR"/>
        </w:rPr>
        <w:t>Službeni g</w:t>
      </w:r>
      <w:r w:rsidR="008524DB"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>lasni</w:t>
      </w:r>
      <w:r w:rsidR="00790B28"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k </w:t>
      </w:r>
      <w:r w:rsidR="00D00E46"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>Međimurske</w:t>
      </w: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županije“ broj </w:t>
      </w:r>
      <w:r w:rsidR="007141F4">
        <w:rPr>
          <w:rFonts w:ascii="Calibri" w:eastAsia="Times New Roman" w:hAnsi="Calibri" w:cs="Calibri"/>
          <w:noProof/>
          <w:sz w:val="24"/>
          <w:szCs w:val="24"/>
          <w:lang w:eastAsia="hr-HR"/>
        </w:rPr>
        <w:t>7</w:t>
      </w: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>/</w:t>
      </w:r>
      <w:r w:rsidR="007141F4">
        <w:rPr>
          <w:rFonts w:ascii="Calibri" w:eastAsia="Times New Roman" w:hAnsi="Calibri" w:cs="Calibri"/>
          <w:noProof/>
          <w:sz w:val="24"/>
          <w:szCs w:val="24"/>
          <w:lang w:eastAsia="hr-HR"/>
        </w:rPr>
        <w:t>21</w:t>
      </w: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), </w:t>
      </w:r>
      <w:r w:rsidR="00B409E6"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>Opć</w:t>
      </w:r>
      <w:r w:rsidR="00FB19FC"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>insko</w:t>
      </w:r>
      <w:r w:rsidR="00B409E6"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vijeće Općine </w:t>
      </w:r>
      <w:r w:rsidR="00D00E46"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>Belica</w:t>
      </w: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na svojoj </w:t>
      </w:r>
      <w:r w:rsidR="00D73E23">
        <w:rPr>
          <w:rFonts w:ascii="Calibri" w:eastAsia="Times New Roman" w:hAnsi="Calibri" w:cs="Calibri"/>
          <w:noProof/>
          <w:sz w:val="24"/>
          <w:szCs w:val="24"/>
          <w:lang w:eastAsia="hr-HR"/>
        </w:rPr>
        <w:t>11</w:t>
      </w: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>. sjednici, od</w:t>
      </w:r>
      <w:r w:rsidR="00F510EF">
        <w:rPr>
          <w:rFonts w:ascii="Calibri" w:eastAsia="Times New Roman" w:hAnsi="Calibri" w:cs="Calibri"/>
          <w:noProof/>
          <w:sz w:val="24"/>
          <w:szCs w:val="24"/>
          <w:lang w:eastAsia="hr-HR"/>
        </w:rPr>
        <w:t>r</w:t>
      </w: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žanoj dana </w:t>
      </w:r>
      <w:r w:rsidR="00573FD6">
        <w:rPr>
          <w:rFonts w:ascii="Calibri" w:eastAsia="Times New Roman" w:hAnsi="Calibri" w:cs="Calibri"/>
          <w:noProof/>
          <w:sz w:val="24"/>
          <w:szCs w:val="24"/>
          <w:lang w:eastAsia="hr-HR"/>
        </w:rPr>
        <w:t>28. listopada</w:t>
      </w: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202</w:t>
      </w:r>
      <w:r w:rsidR="00D73E23">
        <w:rPr>
          <w:rFonts w:ascii="Calibri" w:eastAsia="Times New Roman" w:hAnsi="Calibri" w:cs="Calibri"/>
          <w:noProof/>
          <w:sz w:val="24"/>
          <w:szCs w:val="24"/>
          <w:lang w:eastAsia="hr-HR"/>
        </w:rPr>
        <w:t>6</w:t>
      </w:r>
      <w:r w:rsidRPr="00D00E46">
        <w:rPr>
          <w:rFonts w:ascii="Calibri" w:eastAsia="Times New Roman" w:hAnsi="Calibri" w:cs="Calibri"/>
          <w:noProof/>
          <w:sz w:val="24"/>
          <w:szCs w:val="24"/>
          <w:lang w:eastAsia="hr-HR"/>
        </w:rPr>
        <w:t>. godine donosi</w:t>
      </w:r>
    </w:p>
    <w:p w14:paraId="5028937D" w14:textId="3FAF034B" w:rsidR="00037062" w:rsidRPr="00D00E46" w:rsidRDefault="00037062" w:rsidP="00037062">
      <w:pPr>
        <w:spacing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381E28C4" w14:textId="721C60B8" w:rsidR="00037062" w:rsidRPr="00D00E46" w:rsidRDefault="00037062" w:rsidP="0003706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</w:pPr>
      <w:r w:rsidRPr="00D00E46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>ODLUKU</w:t>
      </w:r>
    </w:p>
    <w:p w14:paraId="0B245423" w14:textId="77777777" w:rsidR="00037062" w:rsidRPr="00D00E46" w:rsidRDefault="00037062" w:rsidP="0003706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</w:pPr>
      <w:r w:rsidRPr="00D00E46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 xml:space="preserve">o donošenju Plana djelovanja u području prirodnih nepogoda </w:t>
      </w:r>
    </w:p>
    <w:p w14:paraId="45B75D8B" w14:textId="1ABD56B4" w:rsidR="00037062" w:rsidRPr="00D00E46" w:rsidRDefault="00B409E6" w:rsidP="0003706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</w:pPr>
      <w:r w:rsidRPr="00D00E46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 xml:space="preserve">Općine </w:t>
      </w:r>
      <w:r w:rsidR="00D00E46" w:rsidRPr="00D00E46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>Belica</w:t>
      </w:r>
      <w:r w:rsidR="00037062" w:rsidRPr="00D00E46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 xml:space="preserve"> za 202</w:t>
      </w:r>
      <w:r w:rsidR="00D73E23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>7</w:t>
      </w:r>
      <w:r w:rsidR="00037062" w:rsidRPr="00D00E46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>. godinu</w:t>
      </w:r>
    </w:p>
    <w:p w14:paraId="75D3A60E" w14:textId="0BBC6DA7" w:rsidR="00B2320C" w:rsidRPr="00D00E46" w:rsidRDefault="00B2320C">
      <w:pPr>
        <w:rPr>
          <w:rFonts w:ascii="Calibri" w:hAnsi="Calibri" w:cs="Calibri"/>
          <w:sz w:val="24"/>
          <w:szCs w:val="24"/>
          <w:highlight w:val="yellow"/>
        </w:rPr>
      </w:pPr>
    </w:p>
    <w:p w14:paraId="56C75637" w14:textId="2ECB0F1A" w:rsidR="00037062" w:rsidRPr="00D00E46" w:rsidRDefault="00037062" w:rsidP="00037062">
      <w:pPr>
        <w:jc w:val="center"/>
        <w:rPr>
          <w:rFonts w:ascii="Calibri" w:hAnsi="Calibri" w:cs="Calibri"/>
          <w:sz w:val="24"/>
          <w:szCs w:val="24"/>
        </w:rPr>
      </w:pPr>
      <w:r w:rsidRPr="00D00E46">
        <w:rPr>
          <w:rFonts w:ascii="Calibri" w:hAnsi="Calibri" w:cs="Calibri"/>
          <w:sz w:val="24"/>
          <w:szCs w:val="24"/>
        </w:rPr>
        <w:t>Članak 1.</w:t>
      </w:r>
    </w:p>
    <w:p w14:paraId="3F0F26AC" w14:textId="3C4EC0A8" w:rsidR="00037062" w:rsidRPr="00D00E46" w:rsidRDefault="00B409E6" w:rsidP="00B87B34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D00E46">
        <w:rPr>
          <w:rFonts w:ascii="Calibri" w:hAnsi="Calibri" w:cs="Calibri"/>
          <w:sz w:val="24"/>
          <w:szCs w:val="24"/>
        </w:rPr>
        <w:t xml:space="preserve">Općinsko vijeće Općine </w:t>
      </w:r>
      <w:r w:rsidR="00D00E46" w:rsidRPr="00D00E46">
        <w:rPr>
          <w:rFonts w:ascii="Calibri" w:hAnsi="Calibri" w:cs="Calibri"/>
          <w:sz w:val="24"/>
          <w:szCs w:val="24"/>
        </w:rPr>
        <w:t>Belica</w:t>
      </w:r>
      <w:r w:rsidR="00B87B34" w:rsidRPr="00D00E46">
        <w:rPr>
          <w:rFonts w:ascii="Calibri" w:hAnsi="Calibri" w:cs="Calibri"/>
          <w:sz w:val="24"/>
          <w:szCs w:val="24"/>
        </w:rPr>
        <w:t xml:space="preserve"> donosi Plan djelovanja u području prirodnih nepogoda </w:t>
      </w:r>
      <w:r w:rsidRPr="00D00E46">
        <w:rPr>
          <w:rFonts w:ascii="Calibri" w:hAnsi="Calibri" w:cs="Calibri"/>
          <w:sz w:val="24"/>
          <w:szCs w:val="24"/>
        </w:rPr>
        <w:t xml:space="preserve">Općine </w:t>
      </w:r>
      <w:r w:rsidR="00D00E46" w:rsidRPr="00D00E46">
        <w:rPr>
          <w:rFonts w:ascii="Calibri" w:hAnsi="Calibri" w:cs="Calibri"/>
          <w:sz w:val="24"/>
          <w:szCs w:val="24"/>
        </w:rPr>
        <w:t>Belica</w:t>
      </w:r>
      <w:r w:rsidR="00B87B34" w:rsidRPr="00D00E46">
        <w:rPr>
          <w:rFonts w:ascii="Calibri" w:hAnsi="Calibri" w:cs="Calibri"/>
          <w:sz w:val="24"/>
          <w:szCs w:val="24"/>
        </w:rPr>
        <w:t xml:space="preserve"> za 202</w:t>
      </w:r>
      <w:r w:rsidR="00D73E23">
        <w:rPr>
          <w:rFonts w:ascii="Calibri" w:hAnsi="Calibri" w:cs="Calibri"/>
          <w:sz w:val="24"/>
          <w:szCs w:val="24"/>
        </w:rPr>
        <w:t>7</w:t>
      </w:r>
      <w:r w:rsidR="00B87B34" w:rsidRPr="00D00E46">
        <w:rPr>
          <w:rFonts w:ascii="Calibri" w:hAnsi="Calibri" w:cs="Calibri"/>
          <w:sz w:val="24"/>
          <w:szCs w:val="24"/>
        </w:rPr>
        <w:t xml:space="preserve">. godinu. </w:t>
      </w:r>
    </w:p>
    <w:p w14:paraId="15608C5D" w14:textId="7222B51E" w:rsidR="00B87B34" w:rsidRPr="00D00E46" w:rsidRDefault="00B87B34" w:rsidP="00037062">
      <w:pPr>
        <w:jc w:val="center"/>
        <w:rPr>
          <w:rFonts w:ascii="Calibri" w:hAnsi="Calibri" w:cs="Calibri"/>
          <w:sz w:val="24"/>
          <w:szCs w:val="24"/>
        </w:rPr>
      </w:pPr>
      <w:r w:rsidRPr="00D00E46">
        <w:rPr>
          <w:rFonts w:ascii="Calibri" w:hAnsi="Calibri" w:cs="Calibri"/>
          <w:sz w:val="24"/>
          <w:szCs w:val="24"/>
        </w:rPr>
        <w:t xml:space="preserve">Članak 2. </w:t>
      </w:r>
    </w:p>
    <w:p w14:paraId="388B2C2C" w14:textId="59073B3C" w:rsidR="00B87B34" w:rsidRPr="00D00E46" w:rsidRDefault="00B87B34" w:rsidP="00B87B34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D00E46">
        <w:rPr>
          <w:rFonts w:ascii="Calibri" w:hAnsi="Calibri" w:cs="Calibri"/>
          <w:sz w:val="24"/>
          <w:szCs w:val="24"/>
        </w:rPr>
        <w:t xml:space="preserve">Plan djelovanja u području prirodnih nepogoda </w:t>
      </w:r>
      <w:r w:rsidR="00B409E6" w:rsidRPr="00D00E46">
        <w:rPr>
          <w:rFonts w:ascii="Calibri" w:hAnsi="Calibri" w:cs="Calibri"/>
          <w:sz w:val="24"/>
          <w:szCs w:val="24"/>
        </w:rPr>
        <w:t xml:space="preserve">Općine </w:t>
      </w:r>
      <w:r w:rsidR="00D00E46" w:rsidRPr="00D00E46">
        <w:rPr>
          <w:rFonts w:ascii="Calibri" w:hAnsi="Calibri" w:cs="Calibri"/>
          <w:sz w:val="24"/>
          <w:szCs w:val="24"/>
        </w:rPr>
        <w:t>Belica</w:t>
      </w:r>
      <w:r w:rsidRPr="00D00E46">
        <w:rPr>
          <w:rFonts w:ascii="Calibri" w:hAnsi="Calibri" w:cs="Calibri"/>
          <w:sz w:val="24"/>
          <w:szCs w:val="24"/>
        </w:rPr>
        <w:t xml:space="preserve"> za 202</w:t>
      </w:r>
      <w:r w:rsidR="00D73E23">
        <w:rPr>
          <w:rFonts w:ascii="Calibri" w:hAnsi="Calibri" w:cs="Calibri"/>
          <w:sz w:val="24"/>
          <w:szCs w:val="24"/>
        </w:rPr>
        <w:t>7</w:t>
      </w:r>
      <w:r w:rsidRPr="00D00E46">
        <w:rPr>
          <w:rFonts w:ascii="Calibri" w:hAnsi="Calibri" w:cs="Calibri"/>
          <w:sz w:val="24"/>
          <w:szCs w:val="24"/>
        </w:rPr>
        <w:t>. godinu sastavni je dio ove Odluke.</w:t>
      </w:r>
    </w:p>
    <w:p w14:paraId="5C307E9D" w14:textId="40E64787" w:rsidR="00B87B34" w:rsidRPr="00D00E46" w:rsidRDefault="00B87B34" w:rsidP="00037062">
      <w:pPr>
        <w:jc w:val="center"/>
        <w:rPr>
          <w:rFonts w:ascii="Calibri" w:hAnsi="Calibri" w:cs="Calibri"/>
          <w:sz w:val="24"/>
          <w:szCs w:val="24"/>
        </w:rPr>
      </w:pPr>
      <w:r w:rsidRPr="00D00E46">
        <w:rPr>
          <w:rFonts w:ascii="Calibri" w:hAnsi="Calibri" w:cs="Calibri"/>
          <w:sz w:val="24"/>
          <w:szCs w:val="24"/>
        </w:rPr>
        <w:t xml:space="preserve">Članak 3. </w:t>
      </w:r>
    </w:p>
    <w:p w14:paraId="5D52E679" w14:textId="13F4DFC9" w:rsidR="00B87B34" w:rsidRPr="00D00E46" w:rsidRDefault="00B87B34" w:rsidP="00B87B34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D00E46">
        <w:rPr>
          <w:rFonts w:ascii="Calibri" w:hAnsi="Calibri" w:cs="Calibri"/>
          <w:sz w:val="24"/>
          <w:szCs w:val="24"/>
        </w:rPr>
        <w:t>Ova Odluka stupa na snagu osmog dana od objave u „</w:t>
      </w:r>
      <w:r w:rsidR="007141F4">
        <w:rPr>
          <w:rFonts w:ascii="Calibri" w:hAnsi="Calibri" w:cs="Calibri"/>
          <w:sz w:val="24"/>
          <w:szCs w:val="24"/>
        </w:rPr>
        <w:t>Službenom g</w:t>
      </w:r>
      <w:r w:rsidR="008524DB" w:rsidRPr="00D00E46">
        <w:rPr>
          <w:rFonts w:ascii="Calibri" w:hAnsi="Calibri" w:cs="Calibri"/>
          <w:sz w:val="24"/>
          <w:szCs w:val="24"/>
        </w:rPr>
        <w:t xml:space="preserve">lasniku </w:t>
      </w:r>
      <w:r w:rsidR="00D00E46" w:rsidRPr="00D00E46">
        <w:rPr>
          <w:rFonts w:ascii="Calibri" w:hAnsi="Calibri" w:cs="Calibri"/>
          <w:sz w:val="24"/>
          <w:szCs w:val="24"/>
        </w:rPr>
        <w:t>Međimurske</w:t>
      </w:r>
      <w:r w:rsidRPr="00D00E46">
        <w:rPr>
          <w:rFonts w:ascii="Calibri" w:hAnsi="Calibri" w:cs="Calibri"/>
          <w:sz w:val="24"/>
          <w:szCs w:val="24"/>
        </w:rPr>
        <w:t xml:space="preserve"> županije“.</w:t>
      </w:r>
    </w:p>
    <w:p w14:paraId="06CF4287" w14:textId="5837EE70" w:rsidR="00B87B34" w:rsidRPr="00D00E46" w:rsidRDefault="00B87B34" w:rsidP="00037062">
      <w:pPr>
        <w:jc w:val="center"/>
        <w:rPr>
          <w:rFonts w:ascii="Calibri" w:hAnsi="Calibri" w:cs="Calibri"/>
          <w:sz w:val="24"/>
          <w:szCs w:val="24"/>
        </w:rPr>
      </w:pPr>
    </w:p>
    <w:p w14:paraId="4677BAA6" w14:textId="7A4049BE" w:rsidR="007141F4" w:rsidRDefault="00B87B34" w:rsidP="007141F4">
      <w:pPr>
        <w:jc w:val="right"/>
        <w:rPr>
          <w:rFonts w:ascii="Calibri" w:hAnsi="Calibri" w:cs="Calibri"/>
          <w:sz w:val="24"/>
          <w:szCs w:val="24"/>
        </w:rPr>
      </w:pPr>
      <w:r w:rsidRPr="00D00E46">
        <w:rPr>
          <w:rFonts w:ascii="Calibri" w:hAnsi="Calibri" w:cs="Calibri"/>
          <w:sz w:val="24"/>
          <w:szCs w:val="24"/>
        </w:rPr>
        <w:t>Predsjedni</w:t>
      </w:r>
      <w:r w:rsidR="007141F4">
        <w:rPr>
          <w:rFonts w:ascii="Calibri" w:hAnsi="Calibri" w:cs="Calibri"/>
          <w:sz w:val="24"/>
          <w:szCs w:val="24"/>
        </w:rPr>
        <w:t>ca</w:t>
      </w:r>
      <w:r w:rsidR="00B409E6" w:rsidRPr="00D00E46">
        <w:rPr>
          <w:rFonts w:ascii="Calibri" w:hAnsi="Calibri" w:cs="Calibri"/>
          <w:sz w:val="24"/>
          <w:szCs w:val="24"/>
        </w:rPr>
        <w:t xml:space="preserve"> Općinskog</w:t>
      </w:r>
      <w:r w:rsidRPr="00D00E46">
        <w:rPr>
          <w:rFonts w:ascii="Calibri" w:hAnsi="Calibri" w:cs="Calibri"/>
          <w:sz w:val="24"/>
          <w:szCs w:val="24"/>
        </w:rPr>
        <w:t xml:space="preserve"> vijeća</w:t>
      </w:r>
    </w:p>
    <w:p w14:paraId="5EB78DAA" w14:textId="2F1AE85F" w:rsidR="00B87B34" w:rsidRPr="008524DB" w:rsidRDefault="007141F4" w:rsidP="007141F4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      Jelena Krznar</w:t>
      </w:r>
    </w:p>
    <w:sectPr w:rsidR="00B87B34" w:rsidRPr="008524DB" w:rsidSect="0003706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062"/>
    <w:rsid w:val="00037062"/>
    <w:rsid w:val="000820E1"/>
    <w:rsid w:val="000C5254"/>
    <w:rsid w:val="000D2A8B"/>
    <w:rsid w:val="000E1D2F"/>
    <w:rsid w:val="00150507"/>
    <w:rsid w:val="00150CD1"/>
    <w:rsid w:val="001F27C5"/>
    <w:rsid w:val="002C4ABD"/>
    <w:rsid w:val="003057CB"/>
    <w:rsid w:val="00332644"/>
    <w:rsid w:val="003751A8"/>
    <w:rsid w:val="00382395"/>
    <w:rsid w:val="003A6D06"/>
    <w:rsid w:val="003E19AB"/>
    <w:rsid w:val="00416220"/>
    <w:rsid w:val="0044526A"/>
    <w:rsid w:val="00573FD6"/>
    <w:rsid w:val="005A0C72"/>
    <w:rsid w:val="00603D9A"/>
    <w:rsid w:val="00627DC8"/>
    <w:rsid w:val="006F2382"/>
    <w:rsid w:val="007141F4"/>
    <w:rsid w:val="00787710"/>
    <w:rsid w:val="00790B28"/>
    <w:rsid w:val="008524DB"/>
    <w:rsid w:val="008632C0"/>
    <w:rsid w:val="008C3BFF"/>
    <w:rsid w:val="0092411E"/>
    <w:rsid w:val="00934A42"/>
    <w:rsid w:val="00AD401B"/>
    <w:rsid w:val="00AF30E1"/>
    <w:rsid w:val="00B2320C"/>
    <w:rsid w:val="00B409E6"/>
    <w:rsid w:val="00B87B34"/>
    <w:rsid w:val="00BC5E2E"/>
    <w:rsid w:val="00C26883"/>
    <w:rsid w:val="00C65FA7"/>
    <w:rsid w:val="00D00E46"/>
    <w:rsid w:val="00D73E23"/>
    <w:rsid w:val="00DA0C64"/>
    <w:rsid w:val="00DD1FF3"/>
    <w:rsid w:val="00F510EF"/>
    <w:rsid w:val="00FB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FABA"/>
  <w15:docId w15:val="{B9884C27-16D6-459E-BC7F-4F371A346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062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BELICA</cp:lastModifiedBy>
  <cp:revision>5</cp:revision>
  <dcterms:created xsi:type="dcterms:W3CDTF">2026-10-06T06:59:00Z</dcterms:created>
  <dcterms:modified xsi:type="dcterms:W3CDTF">2026-10-20T11:55:00Z</dcterms:modified>
</cp:coreProperties>
</file>